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719D" w:rsidRPr="00E75CFB" w:rsidRDefault="0008719D" w:rsidP="0008719D">
      <w:pPr>
        <w:autoSpaceDE w:val="0"/>
        <w:autoSpaceDN w:val="0"/>
        <w:adjustRightInd w:val="0"/>
        <w:spacing w:after="0" w:line="240" w:lineRule="auto"/>
        <w:ind w:left="7088"/>
        <w:rPr>
          <w:rFonts w:ascii="Times New Roman" w:hAnsi="Times New Roman" w:cs="Times New Roman"/>
          <w:b/>
          <w:sz w:val="28"/>
          <w:szCs w:val="28"/>
        </w:rPr>
      </w:pPr>
      <w:r w:rsidRPr="00865E12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1D3A49E9" wp14:editId="603237CD">
            <wp:simplePos x="0" y="0"/>
            <wp:positionH relativeFrom="margin">
              <wp:posOffset>3133725</wp:posOffset>
            </wp:positionH>
            <wp:positionV relativeFrom="margin">
              <wp:posOffset>-362585</wp:posOffset>
            </wp:positionV>
            <wp:extent cx="1193550" cy="1282535"/>
            <wp:effectExtent l="0" t="0" r="6985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rokuratura_emb.gif"/>
                    <pic:cNvPicPr/>
                  </pic:nvPicPr>
                  <pic:blipFill>
                    <a:blip r:embed="rId4">
                      <a:duotone>
                        <a:prstClr val="black"/>
                        <a:schemeClr val="tx1">
                          <a:tint val="45000"/>
                          <a:satMod val="400000"/>
                        </a:schemeClr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50000"/>
                              </a14:imgEffect>
                              <a14:imgEffect>
                                <a14:saturation sat="33000"/>
                              </a14:imgEffect>
                              <a14:imgEffect>
                                <a14:brightnessContrast bright="40000"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193550" cy="12825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75CFB">
        <w:rPr>
          <w:rFonts w:ascii="Times New Roman" w:hAnsi="Times New Roman" w:cs="Times New Roman"/>
          <w:b/>
          <w:sz w:val="28"/>
          <w:szCs w:val="28"/>
        </w:rPr>
        <w:t xml:space="preserve">Прокуратура </w:t>
      </w:r>
    </w:p>
    <w:p w:rsidR="0008719D" w:rsidRDefault="00DB28AD" w:rsidP="0008719D">
      <w:pPr>
        <w:autoSpaceDE w:val="0"/>
        <w:autoSpaceDN w:val="0"/>
        <w:adjustRightInd w:val="0"/>
        <w:spacing w:after="0" w:line="240" w:lineRule="auto"/>
        <w:ind w:left="708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города Усть-Кута</w:t>
      </w:r>
    </w:p>
    <w:p w:rsidR="0008719D" w:rsidRDefault="0008719D" w:rsidP="000871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</w:p>
    <w:p w:rsidR="00ED38C5" w:rsidRPr="00ED38C5" w:rsidRDefault="00ED38C5" w:rsidP="000871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</w:p>
    <w:p w:rsidR="00F0227F" w:rsidRDefault="00F0227F" w:rsidP="007A339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111111"/>
          <w:sz w:val="28"/>
          <w:szCs w:val="28"/>
          <w:shd w:val="clear" w:color="auto" w:fill="FFFFFF"/>
        </w:rPr>
      </w:pPr>
    </w:p>
    <w:p w:rsidR="007A3391" w:rsidRPr="007A3391" w:rsidRDefault="00047722" w:rsidP="007A339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111111"/>
          <w:sz w:val="28"/>
          <w:szCs w:val="28"/>
          <w:shd w:val="clear" w:color="auto" w:fill="FFFFFF"/>
        </w:rPr>
      </w:pPr>
      <w:bookmarkStart w:id="0" w:name="_GoBack"/>
      <w:bookmarkEnd w:id="0"/>
      <w:r>
        <w:rPr>
          <w:rFonts w:ascii="Times New Roman" w:eastAsia="Calibri" w:hAnsi="Times New Roman" w:cs="Times New Roman"/>
          <w:b/>
          <w:color w:val="111111"/>
          <w:sz w:val="28"/>
          <w:szCs w:val="28"/>
          <w:shd w:val="clear" w:color="auto" w:fill="FFFFFF"/>
        </w:rPr>
        <w:t>О БЕЗОПАСНОСТИ ДЕТЕЙ НА ВОДНЫХ ОБЪЕКТАХ В ЛЕТНИЙ ПЕРИОД</w:t>
      </w:r>
    </w:p>
    <w:p w:rsidR="007A3391" w:rsidRPr="007A3391" w:rsidRDefault="007A3391" w:rsidP="007A3391">
      <w:pPr>
        <w:spacing w:after="0" w:line="240" w:lineRule="auto"/>
        <w:ind w:firstLine="709"/>
        <w:rPr>
          <w:rFonts w:ascii="Times New Roman" w:eastAsia="Calibri" w:hAnsi="Times New Roman" w:cs="Times New Roman"/>
          <w:color w:val="111111"/>
          <w:sz w:val="28"/>
          <w:szCs w:val="28"/>
          <w:shd w:val="clear" w:color="auto" w:fill="FFFFFF"/>
        </w:rPr>
      </w:pPr>
    </w:p>
    <w:p w:rsidR="007A3391" w:rsidRPr="007A3391" w:rsidRDefault="007A3391" w:rsidP="007A339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111111"/>
          <w:sz w:val="28"/>
          <w:szCs w:val="28"/>
          <w:shd w:val="clear" w:color="auto" w:fill="FFFFFF"/>
        </w:rPr>
      </w:pPr>
      <w:r w:rsidRPr="007A3391">
        <w:rPr>
          <w:rFonts w:ascii="Times New Roman" w:eastAsia="Calibri" w:hAnsi="Times New Roman" w:cs="Times New Roman"/>
          <w:color w:val="111111"/>
          <w:sz w:val="28"/>
          <w:szCs w:val="28"/>
          <w:shd w:val="clear" w:color="auto" w:fill="FFFFFF"/>
        </w:rPr>
        <w:t>С наступлением жаркой погоды, в целях недопущения гибели детей на водоемах в летний период</w:t>
      </w:r>
      <w:r>
        <w:rPr>
          <w:rFonts w:ascii="Times New Roman" w:eastAsia="Calibri" w:hAnsi="Times New Roman" w:cs="Times New Roman"/>
          <w:color w:val="111111"/>
          <w:sz w:val="28"/>
          <w:szCs w:val="28"/>
          <w:shd w:val="clear" w:color="auto" w:fill="FFFFFF"/>
        </w:rPr>
        <w:t>,</w:t>
      </w:r>
      <w:r w:rsidRPr="007A3391">
        <w:rPr>
          <w:rFonts w:ascii="Times New Roman" w:eastAsia="Calibri" w:hAnsi="Times New Roman" w:cs="Times New Roman"/>
          <w:color w:val="111111"/>
          <w:sz w:val="28"/>
          <w:szCs w:val="28"/>
          <w:shd w:val="clear" w:color="auto" w:fill="FFFFFF"/>
        </w:rPr>
        <w:t xml:space="preserve"> обращаемся к Вам с убедительной просьбой провести разъяснительную работу с детьми о правилах поведения на природных и искусственных водоемах и о последствиях их нарушения. Этим Вы предупредите несчастные случаи с Вашими детьми на воде.</w:t>
      </w:r>
    </w:p>
    <w:p w:rsidR="007A3391" w:rsidRPr="007A3391" w:rsidRDefault="007A3391" w:rsidP="007A339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111111"/>
          <w:sz w:val="28"/>
          <w:szCs w:val="28"/>
          <w:shd w:val="clear" w:color="auto" w:fill="FFFFFF"/>
        </w:rPr>
      </w:pPr>
      <w:r w:rsidRPr="007A3391">
        <w:rPr>
          <w:rFonts w:ascii="Times New Roman" w:eastAsia="Calibri" w:hAnsi="Times New Roman" w:cs="Times New Roman"/>
          <w:color w:val="111111"/>
          <w:sz w:val="28"/>
          <w:szCs w:val="28"/>
          <w:shd w:val="clear" w:color="auto" w:fill="FFFFFF"/>
        </w:rPr>
        <w:t>Категорически запрещено купание:</w:t>
      </w:r>
    </w:p>
    <w:p w:rsidR="007A3391" w:rsidRPr="007A3391" w:rsidRDefault="007A3391" w:rsidP="007A33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A339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- </w:t>
      </w:r>
      <w:r w:rsidRPr="007A33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детей без надзора взрослых;</w:t>
      </w:r>
    </w:p>
    <w:p w:rsidR="007A3391" w:rsidRPr="007A3391" w:rsidRDefault="007A3391" w:rsidP="007A33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A339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- </w:t>
      </w:r>
      <w:r w:rsidRPr="007A33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незнакомых местах;</w:t>
      </w:r>
    </w:p>
    <w:p w:rsidR="007A3391" w:rsidRPr="007A3391" w:rsidRDefault="007A3391" w:rsidP="007A33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A339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- </w:t>
      </w:r>
      <w:r w:rsidRPr="007A33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надувных матрацах, камерах и других плавательных средствах (без надзора взрослых).</w:t>
      </w:r>
    </w:p>
    <w:p w:rsidR="007A3391" w:rsidRPr="007A3391" w:rsidRDefault="007A3391" w:rsidP="007A33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 w:rsidRPr="007A33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на </w:t>
      </w:r>
      <w:r w:rsidRPr="007A339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водных объектах, оборудованных предупреждающими </w:t>
      </w:r>
      <w:r w:rsidR="008C27E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знаками</w:t>
      </w:r>
      <w:r w:rsidRPr="007A339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«КУПАНИЕ ЗАПРЕЩЕНО!».</w:t>
      </w:r>
    </w:p>
    <w:p w:rsidR="007A3391" w:rsidRPr="007A3391" w:rsidRDefault="007A3391" w:rsidP="007A33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A339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Помните! Только неукоснительное соблюдение мер безопасного поведения на воде может предупредить беду.</w:t>
      </w:r>
    </w:p>
    <w:p w:rsidR="007A3391" w:rsidRPr="007A3391" w:rsidRDefault="007A3391" w:rsidP="007A33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33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купании недопустимо:</w:t>
      </w:r>
    </w:p>
    <w:p w:rsidR="007A3391" w:rsidRPr="007A3391" w:rsidRDefault="007A3391" w:rsidP="007A33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33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плавать под мостами и у плотин;</w:t>
      </w:r>
    </w:p>
    <w:p w:rsidR="007A3391" w:rsidRPr="007A3391" w:rsidRDefault="007A3391" w:rsidP="007A33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33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нырять с высоты, не зная глубины и рельефа дна;</w:t>
      </w:r>
    </w:p>
    <w:p w:rsidR="007A3391" w:rsidRPr="007A3391" w:rsidRDefault="007A3391" w:rsidP="007A33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33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хватать друг друга за руки и ноги во время игр на воде.</w:t>
      </w:r>
    </w:p>
    <w:p w:rsidR="007A3391" w:rsidRPr="007A3391" w:rsidRDefault="007A3391" w:rsidP="007A33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33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Помните! Родители несут ответственность за жизнь и здоровье детей!</w:t>
      </w:r>
    </w:p>
    <w:p w:rsidR="007A3391" w:rsidRPr="007A3391" w:rsidRDefault="007A3391" w:rsidP="007A33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33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 нарушение правил охраны жизни людей на водных объектах предусмотрена административная ответственность. </w:t>
      </w:r>
    </w:p>
    <w:p w:rsidR="007A3391" w:rsidRPr="007A3391" w:rsidRDefault="007A3391" w:rsidP="007A33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33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 статьи 2 (1) Закона Иркутской области от 29.12.2007 № 153-оз «Об административной ответственности за нарушение правил охраны жизни людей на водных объектах в Иркутской области» нарушение правил охраны жизни детей на водных объектах - влечет наложение административного штрафа на граждан в размере от одной тысячи до двух тысяч рублей; на должностных лиц - от четырех тысяч до шести тысяч рублей; на юридических лиц - от тридцати тысяч до шестидесяти тысяч рублей.</w:t>
      </w:r>
    </w:p>
    <w:p w:rsidR="007A3391" w:rsidRPr="007A3391" w:rsidRDefault="007A3391" w:rsidP="007A33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33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Часть 1 статьи 5.35 Кодекса Российской Федерации об административных правонарушениях предусматривает за неисполнение или ненадлежащее исполнение родителями или иными законными представителями несовершеннолетних обязанностей по содержанию, воспитанию, обучению, защите прав и интересов несовершеннолетних наказание в виде предупреждения или наложения административного штрафа в размере от ста до пятисот рублей.</w:t>
      </w:r>
    </w:p>
    <w:p w:rsidR="00865534" w:rsidRPr="00ED38C5" w:rsidRDefault="007A3391" w:rsidP="00047722">
      <w:pPr>
        <w:shd w:val="clear" w:color="auto" w:fill="FFFFFF"/>
        <w:spacing w:after="0" w:line="240" w:lineRule="auto"/>
        <w:ind w:firstLine="709"/>
        <w:jc w:val="both"/>
        <w:rPr>
          <w:sz w:val="25"/>
          <w:szCs w:val="25"/>
        </w:rPr>
      </w:pPr>
      <w:r w:rsidRPr="007A33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забывайте о разумных правилах безопасности — и пусть ваше лето не омрачат никакие неприятности!</w:t>
      </w:r>
    </w:p>
    <w:sectPr w:rsidR="00865534" w:rsidRPr="00ED38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120"/>
    <w:rsid w:val="00047722"/>
    <w:rsid w:val="0008719D"/>
    <w:rsid w:val="00151244"/>
    <w:rsid w:val="002D5120"/>
    <w:rsid w:val="0034552D"/>
    <w:rsid w:val="006855BA"/>
    <w:rsid w:val="006D5020"/>
    <w:rsid w:val="007A3391"/>
    <w:rsid w:val="00864ADA"/>
    <w:rsid w:val="00865534"/>
    <w:rsid w:val="008C27E4"/>
    <w:rsid w:val="00C915AC"/>
    <w:rsid w:val="00DB28AD"/>
    <w:rsid w:val="00ED38C5"/>
    <w:rsid w:val="00F02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7FA4B"/>
  <w15:chartTrackingRefBased/>
  <w15:docId w15:val="{315EF8FB-7D9C-4464-A24F-237F8A820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5534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655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022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022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01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315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Раздобудько Владимир Олегович</dc:creator>
  <cp:keywords/>
  <dc:description/>
  <cp:lastModifiedBy>Горбачева Ольга Александровна</cp:lastModifiedBy>
  <cp:revision>5</cp:revision>
  <cp:lastPrinted>2024-05-06T00:34:00Z</cp:lastPrinted>
  <dcterms:created xsi:type="dcterms:W3CDTF">2023-06-21T01:33:00Z</dcterms:created>
  <dcterms:modified xsi:type="dcterms:W3CDTF">2024-05-06T00:40:00Z</dcterms:modified>
</cp:coreProperties>
</file>